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6115E1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5E1">
        <w:rPr>
          <w:rFonts w:ascii="Times New Roman" w:hAnsi="Times New Roman" w:cs="Times New Roman"/>
          <w:b/>
          <w:color w:val="FF0000"/>
          <w:sz w:val="28"/>
          <w:szCs w:val="28"/>
        </w:rPr>
        <w:t>9. </w:t>
      </w:r>
      <w:r w:rsidR="0010069F" w:rsidRPr="00611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6115E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0069F" w:rsidRPr="00611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применением </w:t>
      </w:r>
      <w:r w:rsidR="00F87992" w:rsidRPr="006115E1">
        <w:rPr>
          <w:rFonts w:ascii="Times New Roman" w:hAnsi="Times New Roman" w:cs="Times New Roman"/>
          <w:b/>
          <w:color w:val="FF0000"/>
          <w:sz w:val="28"/>
          <w:szCs w:val="28"/>
        </w:rPr>
        <w:t>электронного обучения</w:t>
      </w:r>
      <w:r w:rsidR="00704C6C" w:rsidRPr="00611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</w:t>
      </w:r>
      <w:r w:rsidR="00F87992" w:rsidRPr="00611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611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использование </w:t>
      </w:r>
      <w:r w:rsidR="00F87992" w:rsidRPr="00611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 оборудованных помещений, </w:t>
      </w:r>
      <w:r w:rsidR="0010069F" w:rsidRPr="006115E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F87992" w:rsidRPr="00611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6115E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F87992" w:rsidRPr="00611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6115E1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6115E1">
        <w:rPr>
          <w:rFonts w:ascii="Times New Roman" w:hAnsi="Times New Roman" w:cs="Times New Roman"/>
          <w:color w:val="FF0000"/>
          <w:sz w:val="28"/>
          <w:szCs w:val="28"/>
        </w:rPr>
        <w:t xml:space="preserve">своевременно отвечать </w:t>
      </w:r>
      <w:r w:rsidRPr="006115E1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87992" w:rsidRPr="006115E1">
        <w:rPr>
          <w:rFonts w:ascii="Times New Roman" w:hAnsi="Times New Roman" w:cs="Times New Roman"/>
          <w:color w:val="FF0000"/>
          <w:sz w:val="28"/>
          <w:szCs w:val="28"/>
        </w:rPr>
        <w:t xml:space="preserve">на вопросы </w:t>
      </w:r>
      <w:r w:rsidRPr="006115E1">
        <w:rPr>
          <w:rFonts w:ascii="Times New Roman" w:hAnsi="Times New Roman" w:cs="Times New Roman"/>
          <w:color w:val="FF0000"/>
          <w:sz w:val="28"/>
          <w:szCs w:val="28"/>
        </w:rPr>
        <w:t xml:space="preserve">обучающихся и </w:t>
      </w:r>
      <w:r w:rsidR="00F87992" w:rsidRPr="006115E1">
        <w:rPr>
          <w:rFonts w:ascii="Times New Roman" w:hAnsi="Times New Roman" w:cs="Times New Roman"/>
          <w:color w:val="FF0000"/>
          <w:sz w:val="28"/>
          <w:szCs w:val="28"/>
        </w:rPr>
        <w:t xml:space="preserve">регулярно оценивать </w:t>
      </w:r>
      <w:r w:rsidRPr="006115E1">
        <w:rPr>
          <w:rFonts w:ascii="Times New Roman" w:hAnsi="Times New Roman" w:cs="Times New Roman"/>
          <w:color w:val="FF0000"/>
          <w:sz w:val="28"/>
          <w:szCs w:val="28"/>
        </w:rPr>
        <w:t xml:space="preserve">их </w:t>
      </w:r>
      <w:r w:rsidR="00F87992" w:rsidRPr="006115E1">
        <w:rPr>
          <w:rFonts w:ascii="Times New Roman" w:hAnsi="Times New Roman" w:cs="Times New Roman"/>
          <w:color w:val="FF0000"/>
          <w:sz w:val="28"/>
          <w:szCs w:val="28"/>
        </w:rPr>
        <w:t>работу</w:t>
      </w:r>
      <w:r w:rsidRPr="006115E1">
        <w:rPr>
          <w:rFonts w:ascii="Times New Roman" w:hAnsi="Times New Roman" w:cs="Times New Roman"/>
          <w:color w:val="FF0000"/>
          <w:sz w:val="28"/>
          <w:szCs w:val="28"/>
        </w:rPr>
        <w:t xml:space="preserve"> с использованием различных </w:t>
      </w:r>
      <w:r w:rsidR="00F87992" w:rsidRPr="006115E1">
        <w:rPr>
          <w:rFonts w:ascii="Times New Roman" w:hAnsi="Times New Roman" w:cs="Times New Roman"/>
          <w:color w:val="FF0000"/>
          <w:sz w:val="28"/>
          <w:szCs w:val="28"/>
        </w:rPr>
        <w:t>возможност</w:t>
      </w:r>
      <w:r w:rsidRPr="006115E1">
        <w:rPr>
          <w:rFonts w:ascii="Times New Roman" w:hAnsi="Times New Roman" w:cs="Times New Roman"/>
          <w:color w:val="FF0000"/>
          <w:sz w:val="28"/>
          <w:szCs w:val="28"/>
        </w:rPr>
        <w:t xml:space="preserve">ей </w:t>
      </w:r>
      <w:r w:rsidR="00F87992" w:rsidRPr="006115E1">
        <w:rPr>
          <w:rFonts w:ascii="Times New Roman" w:hAnsi="Times New Roman" w:cs="Times New Roman"/>
          <w:color w:val="FF0000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6115E1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5E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16. 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6115E1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6115E1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6115E1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размещает </w:t>
      </w:r>
      <w:r w:rsidR="00C67627" w:rsidRPr="006115E1">
        <w:rPr>
          <w:rFonts w:ascii="Times New Roman" w:hAnsi="Times New Roman" w:cs="Times New Roman"/>
          <w:color w:val="FF0000"/>
          <w:sz w:val="28"/>
          <w:szCs w:val="28"/>
        </w:rPr>
        <w:t>на своем официальном сайте в информационно-телекоммуникационной сети «Интернет»</w:t>
      </w:r>
      <w:r w:rsidR="00CC18C4" w:rsidRPr="006115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7627" w:rsidRPr="006115E1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CC18C4" w:rsidRPr="006115E1">
        <w:rPr>
          <w:rFonts w:ascii="Times New Roman" w:hAnsi="Times New Roman" w:cs="Times New Roman"/>
          <w:color w:val="FF0000"/>
          <w:sz w:val="28"/>
          <w:szCs w:val="28"/>
        </w:rPr>
        <w:t>асписание онлайн-занятий, требующих присутствия в строго определ</w:t>
      </w:r>
      <w:r w:rsidR="00C67627" w:rsidRPr="006115E1">
        <w:rPr>
          <w:rFonts w:ascii="Times New Roman" w:hAnsi="Times New Roman" w:cs="Times New Roman"/>
          <w:color w:val="FF0000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вправе перенести </w:t>
      </w:r>
      <w:r w:rsidR="00C67627" w:rsidRPr="006115E1">
        <w:rPr>
          <w:rFonts w:ascii="Times New Roman" w:hAnsi="Times New Roman" w:cs="Times New Roman"/>
          <w:color w:val="FF0000"/>
          <w:sz w:val="28"/>
          <w:szCs w:val="28"/>
        </w:rPr>
        <w:t>на другой период времени з</w:t>
      </w:r>
      <w:r w:rsidRPr="006115E1">
        <w:rPr>
          <w:rFonts w:ascii="Times New Roman" w:hAnsi="Times New Roman" w:cs="Times New Roman"/>
          <w:color w:val="FF0000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6115E1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</w:t>
      </w:r>
      <w:r w:rsidR="00CC18C4" w:rsidRPr="006115E1">
        <w:rPr>
          <w:rFonts w:ascii="Times New Roman" w:hAnsi="Times New Roman" w:cs="Times New Roman"/>
          <w:color w:val="FF0000"/>
          <w:sz w:val="28"/>
          <w:szCs w:val="28"/>
        </w:rPr>
        <w:t xml:space="preserve">не смогут быть реализованы в текущем учебном году </w:t>
      </w:r>
      <w:r w:rsidRPr="006115E1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18C4" w:rsidRPr="006115E1">
        <w:rPr>
          <w:rFonts w:ascii="Times New Roman" w:hAnsi="Times New Roman" w:cs="Times New Roman"/>
          <w:color w:val="FF0000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6115E1">
        <w:rPr>
          <w:rFonts w:ascii="Times New Roman" w:hAnsi="Times New Roman" w:cs="Times New Roman"/>
          <w:color w:val="FF0000"/>
          <w:sz w:val="28"/>
          <w:szCs w:val="28"/>
        </w:rPr>
        <w:t xml:space="preserve">учебный </w:t>
      </w:r>
      <w:r w:rsidR="00CC18C4" w:rsidRPr="006115E1">
        <w:rPr>
          <w:rFonts w:ascii="Times New Roman" w:hAnsi="Times New Roman" w:cs="Times New Roman"/>
          <w:color w:val="FF0000"/>
          <w:sz w:val="28"/>
          <w:szCs w:val="28"/>
        </w:rPr>
        <w:t>год</w:t>
      </w:r>
      <w:r w:rsidRPr="006115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C18C4" w:rsidRPr="006115E1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</w:t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Pr="006115E1">
        <w:rPr>
          <w:rFonts w:ascii="Times New Roman" w:hAnsi="Times New Roman" w:cs="Times New Roman"/>
          <w:color w:val="FF0000"/>
          <w:sz w:val="28"/>
          <w:szCs w:val="28"/>
        </w:rPr>
        <w:t xml:space="preserve">мониторинг фактического взаимодействия педагогических работников и обучающихся, включая элементы текущего контроля </w:t>
      </w:r>
      <w:r w:rsidR="00F052E3" w:rsidRPr="006115E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115E1">
        <w:rPr>
          <w:rFonts w:ascii="Times New Roman" w:hAnsi="Times New Roman" w:cs="Times New Roman"/>
          <w:color w:val="FF0000"/>
          <w:sz w:val="28"/>
          <w:szCs w:val="28"/>
        </w:rPr>
        <w:t>и промежуточной аттестации.</w:t>
      </w:r>
    </w:p>
    <w:p w:rsidR="00CC18C4" w:rsidRPr="006115E1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3710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3710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3710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3710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E83710" w:rsidP="00E8618B">
      <w:pPr>
        <w:ind w:left="360"/>
        <w:jc w:val="center"/>
      </w:pPr>
      <w:r w:rsidRPr="00E837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8D" w:rsidRDefault="00D01E8D" w:rsidP="00AD746F">
      <w:pPr>
        <w:spacing w:after="0" w:line="240" w:lineRule="auto"/>
      </w:pPr>
      <w:r>
        <w:separator/>
      </w:r>
    </w:p>
    <w:p w:rsidR="00D01E8D" w:rsidRDefault="00D01E8D"/>
  </w:endnote>
  <w:endnote w:type="continuationSeparator" w:id="0">
    <w:p w:rsidR="00D01E8D" w:rsidRDefault="00D01E8D" w:rsidP="00AD746F">
      <w:pPr>
        <w:spacing w:after="0" w:line="240" w:lineRule="auto"/>
      </w:pPr>
      <w:r>
        <w:continuationSeparator/>
      </w:r>
    </w:p>
    <w:p w:rsidR="00D01E8D" w:rsidRDefault="00D01E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8D" w:rsidRDefault="00D01E8D" w:rsidP="00AD746F">
      <w:pPr>
        <w:spacing w:after="0" w:line="240" w:lineRule="auto"/>
      </w:pPr>
      <w:r>
        <w:separator/>
      </w:r>
    </w:p>
    <w:p w:rsidR="00D01E8D" w:rsidRDefault="00D01E8D"/>
  </w:footnote>
  <w:footnote w:type="continuationSeparator" w:id="0">
    <w:p w:rsidR="00D01E8D" w:rsidRDefault="00D01E8D" w:rsidP="00AD746F">
      <w:pPr>
        <w:spacing w:after="0" w:line="240" w:lineRule="auto"/>
      </w:pPr>
      <w:r>
        <w:continuationSeparator/>
      </w:r>
    </w:p>
    <w:p w:rsidR="00D01E8D" w:rsidRDefault="00D01E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E83710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6115E1">
          <w:rPr>
            <w:noProof/>
            <w:sz w:val="24"/>
            <w:szCs w:val="24"/>
          </w:rPr>
          <w:t>7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15E1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1E8D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710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3B78-83F0-48F0-BE4A-95273D21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1</cp:lastModifiedBy>
  <cp:revision>5</cp:revision>
  <cp:lastPrinted>2020-03-19T08:37:00Z</cp:lastPrinted>
  <dcterms:created xsi:type="dcterms:W3CDTF">2020-03-19T14:38:00Z</dcterms:created>
  <dcterms:modified xsi:type="dcterms:W3CDTF">2020-04-04T09:49:00Z</dcterms:modified>
</cp:coreProperties>
</file>